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1DC" w:rsidRDefault="00AE13F7">
      <w:r>
        <w:t xml:space="preserve">BORROMINI </w:t>
      </w:r>
    </w:p>
    <w:p w:rsidR="00AE13F7" w:rsidRDefault="00AE13F7"/>
    <w:p w:rsidR="00844281" w:rsidRDefault="00844281"/>
    <w:p w:rsidR="00844281" w:rsidRDefault="00844281">
      <w:r>
        <w:t xml:space="preserve">SANT’IVO ALLA SAPIENZA : </w:t>
      </w:r>
      <w:bookmarkStart w:id="0" w:name="_GoBack"/>
      <w:bookmarkEnd w:id="0"/>
    </w:p>
    <w:p w:rsidR="00AE13F7" w:rsidRDefault="00AE13F7">
      <w:r>
        <w:t xml:space="preserve">Primo </w:t>
      </w:r>
      <w:proofErr w:type="gramStart"/>
      <w:r>
        <w:t>progetto :</w:t>
      </w:r>
      <w:proofErr w:type="gramEnd"/>
      <w:r>
        <w:t xml:space="preserve"> 1632-33.</w:t>
      </w:r>
    </w:p>
    <w:p w:rsidR="00AE13F7" w:rsidRDefault="00AE13F7">
      <w:r>
        <w:t xml:space="preserve">Secondo progetto 1638-40 corretto nel 42: struttura </w:t>
      </w:r>
      <w:proofErr w:type="spellStart"/>
      <w:r>
        <w:t>esalobata</w:t>
      </w:r>
      <w:proofErr w:type="spellEnd"/>
      <w:r>
        <w:t xml:space="preserve"> con 3 cappelle concave e 3 cappelle convesse. 3 ambienti esagonali nel </w:t>
      </w:r>
      <w:proofErr w:type="gramStart"/>
      <w:r>
        <w:t>fondo</w:t>
      </w:r>
      <w:r w:rsidR="006341F3">
        <w:t>(</w:t>
      </w:r>
      <w:proofErr w:type="gramEnd"/>
      <w:r w:rsidR="006341F3">
        <w:t>erano cappellette)</w:t>
      </w:r>
      <w:r>
        <w:t xml:space="preserve"> 3 cupole minori che cercano di sostenere la cupola maggiore : costruzione planimetrica basata su una forma esagonale, struttura usata raramente usata negli edifici ma più per i torrioni, per le fontane perché era difficile posizionare gli elementi tipici di una chiesa . </w:t>
      </w:r>
    </w:p>
    <w:p w:rsidR="00AE13F7" w:rsidRDefault="003731A3">
      <w:r>
        <w:t xml:space="preserve">Il processo è estremamente logico e </w:t>
      </w:r>
      <w:proofErr w:type="gramStart"/>
      <w:r>
        <w:t>geometrico :</w:t>
      </w:r>
      <w:proofErr w:type="gramEnd"/>
      <w:r>
        <w:t xml:space="preserve"> Borromini lavora con la riga e il compasso per fare meno errori possibili poi in cantiere .</w:t>
      </w:r>
      <w:r w:rsidR="00AE13F7">
        <w:t>La prima cosa che fa per</w:t>
      </w:r>
      <w:r>
        <w:t xml:space="preserve"> creare</w:t>
      </w:r>
      <w:r w:rsidR="00AE13F7">
        <w:t xml:space="preserve"> la forma della sua chiesa è inscrivere un esagono all’interno d</w:t>
      </w:r>
      <w:r>
        <w:t xml:space="preserve">i una circonferenza con asse verticale ed orizzontale. Successivamente lo inscrive in un triangolo equilatero, </w:t>
      </w:r>
      <w:proofErr w:type="gramStart"/>
      <w:r>
        <w:t>che  traccia</w:t>
      </w:r>
      <w:proofErr w:type="gramEnd"/>
      <w:r>
        <w:t xml:space="preserve"> partendo dalle bisettrici degli angoli dell’esagono. Una volta ottenuto il triangolo punto il compasso a r/2 e ottengo le 3 cappelle semicircolari convesse sui 3 lati del triangolo e le tre recessioni concave sulle punte del triangolo. Egli utilizzò questa forma triangolare perché erano </w:t>
      </w:r>
      <w:proofErr w:type="spellStart"/>
      <w:r>
        <w:t>necesssari</w:t>
      </w:r>
      <w:proofErr w:type="spellEnd"/>
      <w:r>
        <w:t xml:space="preserve"> 3 cori alla chiesa.</w:t>
      </w:r>
    </w:p>
    <w:p w:rsidR="006341F3" w:rsidRDefault="006341F3">
      <w:r>
        <w:t xml:space="preserve">Questa figura Geometrica ibrida riprende la figura </w:t>
      </w:r>
      <w:proofErr w:type="gramStart"/>
      <w:r>
        <w:t>geometrica  ibrida</w:t>
      </w:r>
      <w:proofErr w:type="gramEnd"/>
      <w:r>
        <w:t xml:space="preserve"> tra quadrato e archi di cerchio che in passato  veniva utilizzata come cornice polilobata di formelle ( es: formelle di Ghiberti e </w:t>
      </w:r>
      <w:proofErr w:type="spellStart"/>
      <w:r>
        <w:t>Brunelleschidel</w:t>
      </w:r>
      <w:proofErr w:type="spellEnd"/>
      <w:r>
        <w:t xml:space="preserve"> concorso per la porta del Battistero). Questa figura era stata applicata ad una chiesa già in un progetto di Baldassarre </w:t>
      </w:r>
      <w:proofErr w:type="spellStart"/>
      <w:r>
        <w:t>Perruzzi</w:t>
      </w:r>
      <w:proofErr w:type="spellEnd"/>
      <w:r>
        <w:t xml:space="preserve">, egli però crea una sala quasi esagonale mentre </w:t>
      </w:r>
      <w:proofErr w:type="spellStart"/>
      <w:r>
        <w:t>borromini</w:t>
      </w:r>
      <w:proofErr w:type="spellEnd"/>
      <w:r>
        <w:t xml:space="preserve"> crea una spazialità più articolata e lobata, con una continuità di forme diverse che creano un ambiente unico.</w:t>
      </w:r>
    </w:p>
    <w:p w:rsidR="006341F3" w:rsidRDefault="006341F3">
      <w:r>
        <w:t xml:space="preserve">La connessione tra queste forme diverse è data tramite paraste piane, pareste con risvolto ad angolo acuto e paraste con risvolto ad angolo acuto, a seconda delle forme che sto connettendo. </w:t>
      </w:r>
    </w:p>
    <w:p w:rsidR="006341F3" w:rsidRDefault="006341F3">
      <w:r>
        <w:t xml:space="preserve">La forma geometrica </w:t>
      </w:r>
      <w:proofErr w:type="spellStart"/>
      <w:r>
        <w:t>esa</w:t>
      </w:r>
      <w:proofErr w:type="spellEnd"/>
      <w:r>
        <w:t xml:space="preserve">-lobata complessa è visibile tramite </w:t>
      </w:r>
      <w:r w:rsidR="008C5F27">
        <w:t xml:space="preserve">la forma del tamburo su cui si si regge la cupola. </w:t>
      </w:r>
      <w:r>
        <w:t>Cupola realizzata tramite 6 spicchi(vele) di cui 3 concavi e 3 convessi tra</w:t>
      </w:r>
      <w:r w:rsidR="008C5F27">
        <w:t xml:space="preserve"> </w:t>
      </w:r>
      <w:proofErr w:type="gramStart"/>
      <w:r w:rsidR="008C5F27">
        <w:t xml:space="preserve">i </w:t>
      </w:r>
      <w:r>
        <w:t xml:space="preserve"> quali</w:t>
      </w:r>
      <w:proofErr w:type="gramEnd"/>
      <w:r>
        <w:t xml:space="preserve"> ci sono </w:t>
      </w:r>
      <w:r w:rsidR="008C5F27">
        <w:t xml:space="preserve">le costole(che richiamano l’architettura gotica), chiamate creste, che si uniscono nell’anello centrale hanno un andamento a sesto acuto, mentre le vele hanno andamento a tutto sesto. Sopra la cupola si erge la lanterna. Nella </w:t>
      </w:r>
      <w:proofErr w:type="gramStart"/>
      <w:r w:rsidR="008C5F27">
        <w:t>calotta  della</w:t>
      </w:r>
      <w:proofErr w:type="gramEnd"/>
      <w:r w:rsidR="008C5F27">
        <w:t xml:space="preserve"> cupola si provocano delle crepe e dei cedimenti dovuti probabilmente al fatto che un lato dell’edificio non era stato ancora completato quindi la cupola non aveva un sostegno forte.</w:t>
      </w:r>
    </w:p>
    <w:p w:rsidR="00844281" w:rsidRDefault="008C5F27">
      <w:r>
        <w:t xml:space="preserve">La cupola è </w:t>
      </w:r>
      <w:proofErr w:type="spellStart"/>
      <w:r>
        <w:t>intradossata</w:t>
      </w:r>
      <w:proofErr w:type="spellEnd"/>
      <w:r>
        <w:t xml:space="preserve"> </w:t>
      </w:r>
      <w:r w:rsidR="00844281">
        <w:t xml:space="preserve">in </w:t>
      </w:r>
      <w:r>
        <w:t>un massiccio tamburo</w:t>
      </w:r>
      <w:r w:rsidR="00844281">
        <w:t xml:space="preserve">. </w:t>
      </w:r>
      <w:r>
        <w:t>Tutta la struttura</w:t>
      </w:r>
      <w:r w:rsidR="00844281">
        <w:t xml:space="preserve">, che cambia </w:t>
      </w:r>
      <w:proofErr w:type="gramStart"/>
      <w:r w:rsidR="00844281">
        <w:t>continuamente  è</w:t>
      </w:r>
      <w:proofErr w:type="gramEnd"/>
      <w:r w:rsidR="00844281">
        <w:t xml:space="preserve"> DIVISO IN 5 FASCE</w:t>
      </w:r>
      <w:r>
        <w:t xml:space="preserve"> :</w:t>
      </w:r>
    </w:p>
    <w:p w:rsidR="00844281" w:rsidRDefault="008C5F27" w:rsidP="00844281">
      <w:pPr>
        <w:pStyle w:val="Paragrafoelenco"/>
        <w:numPr>
          <w:ilvl w:val="0"/>
          <w:numId w:val="1"/>
        </w:numPr>
      </w:pPr>
      <w:r>
        <w:t xml:space="preserve"> </w:t>
      </w:r>
      <w:r w:rsidR="00844281" w:rsidRPr="00844281">
        <w:rPr>
          <w:u w:val="single"/>
        </w:rPr>
        <w:t>T</w:t>
      </w:r>
      <w:r w:rsidRPr="00844281">
        <w:rPr>
          <w:u w:val="single"/>
        </w:rPr>
        <w:t>amburo</w:t>
      </w:r>
      <w:r w:rsidR="00844281">
        <w:t xml:space="preserve">, </w:t>
      </w:r>
      <w:r w:rsidR="00844281">
        <w:t>di origine della tradizione architettonica lombarda del ‘400. 6 lati convessi da fuori ma 6 lati concavi da dentro, e dei contrafforti che contengono le spinte della cupola.</w:t>
      </w:r>
    </w:p>
    <w:p w:rsidR="00844281" w:rsidRDefault="008C5F27" w:rsidP="00844281">
      <w:pPr>
        <w:pStyle w:val="Paragrafoelenco"/>
        <w:numPr>
          <w:ilvl w:val="0"/>
          <w:numId w:val="1"/>
        </w:numPr>
      </w:pPr>
      <w:r>
        <w:t xml:space="preserve"> </w:t>
      </w:r>
      <w:r w:rsidR="00844281" w:rsidRPr="00844281">
        <w:rPr>
          <w:u w:val="single"/>
        </w:rPr>
        <w:t>G</w:t>
      </w:r>
      <w:r w:rsidRPr="00844281">
        <w:rPr>
          <w:u w:val="single"/>
        </w:rPr>
        <w:t>radonate</w:t>
      </w:r>
      <w:r w:rsidR="00844281">
        <w:t xml:space="preserve">, che riprendono le </w:t>
      </w:r>
      <w:proofErr w:type="spellStart"/>
      <w:r w:rsidR="00844281">
        <w:t>gradonature</w:t>
      </w:r>
      <w:proofErr w:type="spellEnd"/>
      <w:r w:rsidR="00844281">
        <w:t xml:space="preserve"> del pantheon e caratterizzati degli archi rovesci di richiamano i merli michelangioleschi di </w:t>
      </w:r>
      <w:proofErr w:type="gramStart"/>
      <w:r w:rsidR="00844281">
        <w:t>porta pia</w:t>
      </w:r>
      <w:proofErr w:type="gramEnd"/>
    </w:p>
    <w:p w:rsidR="00844281" w:rsidRDefault="008C5F27" w:rsidP="00844281">
      <w:pPr>
        <w:pStyle w:val="Paragrafoelenco"/>
        <w:numPr>
          <w:ilvl w:val="0"/>
          <w:numId w:val="1"/>
        </w:numPr>
      </w:pPr>
      <w:r w:rsidRPr="00844281">
        <w:rPr>
          <w:u w:val="single"/>
        </w:rPr>
        <w:t>lanterna</w:t>
      </w:r>
      <w:r w:rsidR="00844281" w:rsidRPr="00844281">
        <w:rPr>
          <w:u w:val="single"/>
        </w:rPr>
        <w:t xml:space="preserve"> </w:t>
      </w:r>
      <w:proofErr w:type="gramStart"/>
      <w:r w:rsidR="00844281">
        <w:t>( chiamato</w:t>
      </w:r>
      <w:proofErr w:type="gramEnd"/>
      <w:r w:rsidR="00844281">
        <w:t xml:space="preserve"> tempietto perché richiama i tempietti romani ( ad esempio tempietto di </w:t>
      </w:r>
      <w:proofErr w:type="spellStart"/>
      <w:r w:rsidR="00844281">
        <w:t>balbecht</w:t>
      </w:r>
      <w:proofErr w:type="spellEnd"/>
      <w:r w:rsidR="00844281">
        <w:t>) con 6 lati concavi accoppiati a 6 colonne )</w:t>
      </w:r>
    </w:p>
    <w:p w:rsidR="008C5F27" w:rsidRDefault="00844281" w:rsidP="00844281">
      <w:pPr>
        <w:pStyle w:val="Paragrafoelenco"/>
        <w:numPr>
          <w:ilvl w:val="0"/>
          <w:numId w:val="1"/>
        </w:numPr>
      </w:pPr>
      <w:r w:rsidRPr="00844281">
        <w:rPr>
          <w:u w:val="single"/>
        </w:rPr>
        <w:t xml:space="preserve">guglia </w:t>
      </w:r>
      <w:r>
        <w:t xml:space="preserve">con andamento a spirale che corona la lanterna </w:t>
      </w:r>
      <w:proofErr w:type="gramStart"/>
      <w:r>
        <w:t>( struttura</w:t>
      </w:r>
      <w:proofErr w:type="gramEnd"/>
      <w:r>
        <w:t xml:space="preserve"> , stemma(</w:t>
      </w:r>
    </w:p>
    <w:p w:rsidR="008C5F27" w:rsidRDefault="008C5F27">
      <w:r>
        <w:t xml:space="preserve">La cupola aveva forti spinte </w:t>
      </w:r>
      <w:proofErr w:type="gramStart"/>
      <w:r>
        <w:t>laterali  sostenute</w:t>
      </w:r>
      <w:proofErr w:type="gramEnd"/>
      <w:r>
        <w:t xml:space="preserve"> da un doppio porticato laterale e dal raddoppiamento della struttura. </w:t>
      </w:r>
    </w:p>
    <w:p w:rsidR="008C5F27" w:rsidRDefault="008C5F27">
      <w:r>
        <w:lastRenderedPageBreak/>
        <w:t xml:space="preserve">Le vele cambiano curvatura durante il loro </w:t>
      </w:r>
      <w:proofErr w:type="gramStart"/>
      <w:r>
        <w:t>percorso :</w:t>
      </w:r>
      <w:proofErr w:type="gramEnd"/>
      <w:r>
        <w:t xml:space="preserve"> molto difficile realizzarle in cantiere. Vengono armate e rivestite di argilla modellata da Borromini per dargli la giusta curvatura con i mattoni. </w:t>
      </w:r>
    </w:p>
    <w:p w:rsidR="008C5F27" w:rsidRDefault="008C5F27">
      <w:r>
        <w:t xml:space="preserve">La forma di questa cupola viene probabilmente dalla cupola del calidarium alle terme di villa adriana a Tivoli. </w:t>
      </w:r>
    </w:p>
    <w:p w:rsidR="006341F3" w:rsidRDefault="006341F3">
      <w:proofErr w:type="gramStart"/>
      <w:r>
        <w:t>Pavimentazioni :</w:t>
      </w:r>
      <w:proofErr w:type="gramEnd"/>
      <w:r>
        <w:t xml:space="preserve"> Cellette esagonali </w:t>
      </w:r>
      <w:proofErr w:type="spellStart"/>
      <w:r>
        <w:t>bicrome</w:t>
      </w:r>
      <w:proofErr w:type="spellEnd"/>
      <w:r>
        <w:t xml:space="preserve">. </w:t>
      </w:r>
    </w:p>
    <w:p w:rsidR="003731A3" w:rsidRDefault="003731A3">
      <w:r>
        <w:t>Egli assottiglia ed inspessisce la struttura muraria nei punti più sollecitati</w:t>
      </w:r>
      <w:r w:rsidR="006341F3">
        <w:t xml:space="preserve">: contatto tra forme concave e forme convesse. </w:t>
      </w:r>
      <w:r>
        <w:t xml:space="preserve"> Al centro </w:t>
      </w:r>
      <w:proofErr w:type="spellStart"/>
      <w:proofErr w:type="gramStart"/>
      <w:r>
        <w:t>borromini</w:t>
      </w:r>
      <w:proofErr w:type="spellEnd"/>
      <w:r>
        <w:t xml:space="preserve">  disegna</w:t>
      </w:r>
      <w:proofErr w:type="gramEnd"/>
      <w:r w:rsidR="006341F3">
        <w:t xml:space="preserve"> </w:t>
      </w:r>
      <w:r>
        <w:t xml:space="preserve">lo stemma araldico dei </w:t>
      </w:r>
      <w:r w:rsidR="006341F3">
        <w:t>B</w:t>
      </w:r>
      <w:r>
        <w:t>arberini.</w:t>
      </w:r>
    </w:p>
    <w:p w:rsidR="008C5F27" w:rsidRDefault="008C5F27"/>
    <w:p w:rsidR="006341F3" w:rsidRDefault="006341F3"/>
    <w:sectPr w:rsidR="006341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9400A"/>
    <w:multiLevelType w:val="hybridMultilevel"/>
    <w:tmpl w:val="4FEA1336"/>
    <w:lvl w:ilvl="0" w:tplc="37CCD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F7"/>
    <w:rsid w:val="001A41DC"/>
    <w:rsid w:val="003731A3"/>
    <w:rsid w:val="006341F3"/>
    <w:rsid w:val="00844281"/>
    <w:rsid w:val="008C5F27"/>
    <w:rsid w:val="00AE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F3D0"/>
  <w15:chartTrackingRefBased/>
  <w15:docId w15:val="{BB6E11ED-E725-48D6-9991-A76667D3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4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Marinetti</dc:creator>
  <cp:keywords/>
  <dc:description/>
  <cp:lastModifiedBy>Claudia Marinetti</cp:lastModifiedBy>
  <cp:revision>1</cp:revision>
  <dcterms:created xsi:type="dcterms:W3CDTF">2020-04-02T07:28:00Z</dcterms:created>
  <dcterms:modified xsi:type="dcterms:W3CDTF">2020-04-02T08:18:00Z</dcterms:modified>
</cp:coreProperties>
</file>